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4A121" w14:textId="77777777" w:rsidR="00082AAC" w:rsidRPr="0027471A" w:rsidRDefault="00082AAC" w:rsidP="003B78A3">
      <w:pPr>
        <w:spacing w:after="0"/>
        <w:ind w:right="260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es-ES_tradnl"/>
        </w:rPr>
      </w:pPr>
    </w:p>
    <w:p w14:paraId="52063199" w14:textId="77777777"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p w14:paraId="52A9A6C7" w14:textId="77777777"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14:paraId="51700538" w14:textId="77777777"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518528E2" w14:textId="77777777"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86027E">
        <w:rPr>
          <w:rFonts w:asciiTheme="minorHAnsi" w:hAnsiTheme="minorHAnsi" w:cstheme="minorHAnsi"/>
          <w:sz w:val="22"/>
          <w:szCs w:val="22"/>
          <w:lang w:val="es-ES_tradnl"/>
        </w:rPr>
        <w:t>3 del 13 al 19 de julio de 2019</w:t>
      </w:r>
    </w:p>
    <w:p w14:paraId="7C7E4362" w14:textId="77777777" w:rsidR="003B78A3" w:rsidRPr="0086027E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86027E">
        <w:rPr>
          <w:rFonts w:asciiTheme="minorHAnsi" w:hAnsiTheme="minorHAnsi" w:cstheme="minorHAnsi"/>
          <w:b/>
          <w:sz w:val="22"/>
          <w:szCs w:val="22"/>
          <w:lang w:val="es-ES"/>
        </w:rPr>
        <w:t>El sábado: un día de libertad</w:t>
      </w:r>
    </w:p>
    <w:p w14:paraId="12EC0C47" w14:textId="77777777" w:rsidR="003B78A3" w:rsidRPr="0086027E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Textos Clave</w:t>
      </w:r>
      <w:r w:rsidR="005F7F4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s: </w:t>
      </w:r>
      <w:r w:rsid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Marcos 2:27; Éxodo 16:16-20; 20:8-11</w:t>
      </w:r>
      <w:r w:rsidR="0086027E" w:rsidRP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; D</w:t>
      </w:r>
      <w:r w:rsid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eu</w:t>
      </w:r>
      <w:r w:rsidR="0086027E" w:rsidRP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t</w:t>
      </w:r>
      <w:r w:rsid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.</w:t>
      </w:r>
      <w:r w:rsidR="0086027E" w:rsidRPr="0086027E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5:12-15;</w:t>
      </w:r>
      <w:r w:rsidR="0086027E" w:rsidRPr="0086027E">
        <w:rPr>
          <w:rFonts w:asciiTheme="minorHAnsi" w:hAnsiTheme="minorHAnsi" w:cs="Cambria"/>
          <w:sz w:val="22"/>
          <w:szCs w:val="22"/>
          <w:lang w:val="es-ES"/>
        </w:rPr>
        <w:t xml:space="preserve"> M</w:t>
      </w:r>
      <w:r w:rsidR="0086027E">
        <w:rPr>
          <w:rFonts w:asciiTheme="minorHAnsi" w:hAnsiTheme="minorHAnsi" w:cs="Cambria"/>
          <w:sz w:val="22"/>
          <w:szCs w:val="22"/>
          <w:lang w:val="es-ES"/>
        </w:rPr>
        <w:t>a</w:t>
      </w:r>
      <w:r w:rsidR="0086027E" w:rsidRPr="0086027E">
        <w:rPr>
          <w:rFonts w:asciiTheme="minorHAnsi" w:hAnsiTheme="minorHAnsi" w:cs="Cambria"/>
          <w:sz w:val="22"/>
          <w:szCs w:val="22"/>
          <w:lang w:val="es-ES"/>
        </w:rPr>
        <w:t>t</w:t>
      </w:r>
      <w:r w:rsidR="0086027E">
        <w:rPr>
          <w:rFonts w:asciiTheme="minorHAnsi" w:hAnsiTheme="minorHAnsi" w:cs="Cambria"/>
          <w:sz w:val="22"/>
          <w:szCs w:val="22"/>
          <w:lang w:val="es-ES"/>
        </w:rPr>
        <w:t>.</w:t>
      </w:r>
      <w:r w:rsidR="0086027E" w:rsidRPr="0086027E">
        <w:rPr>
          <w:rFonts w:asciiTheme="minorHAnsi" w:hAnsiTheme="minorHAnsi" w:cs="Cambria"/>
          <w:sz w:val="22"/>
          <w:szCs w:val="22"/>
          <w:lang w:val="es-ES"/>
        </w:rPr>
        <w:t xml:space="preserve"> 12:9-13; L</w:t>
      </w:r>
      <w:r w:rsidR="0086027E">
        <w:rPr>
          <w:rFonts w:asciiTheme="minorHAnsi" w:hAnsiTheme="minorHAnsi" w:cs="Cambria"/>
          <w:sz w:val="22"/>
          <w:szCs w:val="22"/>
          <w:lang w:val="es-ES"/>
        </w:rPr>
        <w:t>e</w:t>
      </w:r>
      <w:r w:rsidR="0086027E" w:rsidRPr="0086027E">
        <w:rPr>
          <w:rFonts w:asciiTheme="minorHAnsi" w:hAnsiTheme="minorHAnsi" w:cs="Cambria"/>
          <w:sz w:val="22"/>
          <w:szCs w:val="22"/>
          <w:lang w:val="es-ES"/>
        </w:rPr>
        <w:t>v</w:t>
      </w:r>
      <w:r w:rsidR="0086027E">
        <w:rPr>
          <w:rFonts w:asciiTheme="minorHAnsi" w:hAnsiTheme="minorHAnsi" w:cs="Cambria"/>
          <w:sz w:val="22"/>
          <w:szCs w:val="22"/>
          <w:lang w:val="es-ES"/>
        </w:rPr>
        <w:t>.</w:t>
      </w:r>
      <w:r w:rsidR="0086027E" w:rsidRPr="0086027E">
        <w:rPr>
          <w:rFonts w:asciiTheme="minorHAnsi" w:hAnsiTheme="minorHAnsi" w:cs="Cambria"/>
          <w:sz w:val="22"/>
          <w:szCs w:val="22"/>
          <w:lang w:val="es-ES"/>
        </w:rPr>
        <w:t xml:space="preserve"> 25:1-7</w:t>
      </w:r>
    </w:p>
    <w:p w14:paraId="049FB512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7DF22CA2" w14:textId="77777777"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14:paraId="4EA72C6D" w14:textId="77777777"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86027E">
        <w:rPr>
          <w:rFonts w:asciiTheme="minorHAnsi" w:hAnsiTheme="minorHAnsi" w:cstheme="minorHAnsi"/>
          <w:sz w:val="22"/>
          <w:lang w:val="es-ES_tradnl"/>
        </w:rPr>
        <w:t>No reposamos solo para la santificación. El sábado es un día para la igualdad, la libertad y para los necesitados.</w:t>
      </w:r>
    </w:p>
    <w:p w14:paraId="7E6028E3" w14:textId="77777777" w:rsidR="008649D0" w:rsidRPr="0027471A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86027E">
        <w:rPr>
          <w:rFonts w:asciiTheme="minorHAnsi" w:hAnsiTheme="minorHAnsi" w:cstheme="minorHAnsi"/>
          <w:sz w:val="22"/>
          <w:lang w:val="es-ES_tradnl"/>
        </w:rPr>
        <w:t>El sábado es un tiempo de redención, salvación, justicia social. Para la salvación y recreación de cada criatura.</w:t>
      </w:r>
    </w:p>
    <w:p w14:paraId="4A0D7DC2" w14:textId="77777777"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86027E">
        <w:rPr>
          <w:rFonts w:asciiTheme="minorHAnsi" w:hAnsiTheme="minorHAnsi" w:cstheme="minorHAnsi"/>
          <w:sz w:val="22"/>
          <w:lang w:val="es-ES_tradnl"/>
        </w:rPr>
        <w:t>Jesús confirmó el sábado. Fue nuestro modelo de observancia. Lo hizo un día de bendición y redención.</w:t>
      </w:r>
    </w:p>
    <w:p w14:paraId="029E4788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0D2AEDE6" w14:textId="77777777"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14:paraId="42F53A98" w14:textId="77777777"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86027E">
        <w:rPr>
          <w:rFonts w:asciiTheme="minorHAnsi" w:hAnsiTheme="minorHAnsi" w:cstheme="minorHAnsi"/>
          <w:sz w:val="22"/>
          <w:lang w:val="es-ES_tradnl"/>
        </w:rPr>
        <w:t>Redescubrir el sentido del sábado como día para ayudar a las personas a resolver sus problemas.</w:t>
      </w:r>
    </w:p>
    <w:p w14:paraId="54D59FDE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14:paraId="2262DD38" w14:textId="77777777"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14:paraId="45CD7174" w14:textId="77777777"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86027E">
        <w:rPr>
          <w:rFonts w:asciiTheme="minorHAnsi" w:hAnsiTheme="minorHAnsi" w:cstheme="minorHAnsi"/>
          <w:sz w:val="22"/>
          <w:lang w:val="es-ES"/>
        </w:rPr>
        <w:t>¿Qué has aprendido de nuevo sobre los valores del sábado? ¿Qué lo hace un día de justicia e igualdad?</w:t>
      </w:r>
    </w:p>
    <w:p w14:paraId="75864D3F" w14:textId="77777777"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86027E">
        <w:rPr>
          <w:rFonts w:asciiTheme="minorHAnsi" w:hAnsiTheme="minorHAnsi" w:cstheme="minorHAnsi"/>
          <w:sz w:val="22"/>
          <w:lang w:val="es-ES"/>
        </w:rPr>
        <w:t>Lee Éxo. 20:8-11 y Deu. 5:12-15 y analiza como los dos textos completan el sentido y el valor del sábado.</w:t>
      </w:r>
    </w:p>
    <w:p w14:paraId="3C4E6F7C" w14:textId="77777777"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5710FB">
        <w:rPr>
          <w:rFonts w:asciiTheme="minorHAnsi" w:hAnsiTheme="minorHAnsi" w:cstheme="minorHAnsi"/>
          <w:sz w:val="22"/>
          <w:lang w:val="es-ES"/>
        </w:rPr>
        <w:t>A la luz de estos textos ¿Qué debemos cambiar sobre el sábado en mi familia y en mi iglesia?</w:t>
      </w:r>
    </w:p>
    <w:p w14:paraId="2817BCCB" w14:textId="77777777"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 </w:t>
      </w:r>
      <w:r w:rsidR="005710FB">
        <w:rPr>
          <w:rFonts w:asciiTheme="minorHAnsi" w:hAnsiTheme="minorHAnsi" w:cstheme="minorHAnsi"/>
          <w:sz w:val="22"/>
          <w:lang w:val="es-ES"/>
        </w:rPr>
        <w:t>¿Cómo podemos hacer del sábado un tiempo de crecimiento físico y espiritual y de libertad para el creado y sus criaturas?</w:t>
      </w:r>
    </w:p>
    <w:p w14:paraId="31B27BEF" w14:textId="77777777"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14:paraId="27493E8B" w14:textId="77777777" w:rsidR="00D61878" w:rsidRPr="0086027E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14:paraId="3FF10F3F" w14:textId="77777777" w:rsidR="00E1736D" w:rsidRPr="0086027E" w:rsidRDefault="00E1736D" w:rsidP="00981CA8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bookmarkStart w:id="0" w:name="_GoBack"/>
      <w:r w:rsidRPr="0086027E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86027E">
        <w:rPr>
          <w:rFonts w:asciiTheme="minorHAnsi" w:hAnsiTheme="minorHAnsi" w:cstheme="minorHAnsi"/>
          <w:sz w:val="20"/>
          <w:szCs w:val="20"/>
          <w:lang w:val="es-ES"/>
        </w:rPr>
        <w:t>Claudio Soria</w:t>
      </w:r>
      <w:bookmarkEnd w:id="0"/>
    </w:p>
    <w:sectPr w:rsidR="00E1736D" w:rsidRPr="0086027E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F9E5D" w14:textId="77777777" w:rsidR="00B11396" w:rsidRDefault="00B11396" w:rsidP="00C15CA5">
      <w:pPr>
        <w:spacing w:after="0" w:line="240" w:lineRule="auto"/>
      </w:pPr>
      <w:r>
        <w:separator/>
      </w:r>
    </w:p>
  </w:endnote>
  <w:endnote w:type="continuationSeparator" w:id="0">
    <w:p w14:paraId="26763309" w14:textId="77777777" w:rsidR="00B11396" w:rsidRDefault="00B11396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5469E2" w14:textId="77777777" w:rsidR="00B5089A" w:rsidRPr="004B0962" w:rsidRDefault="00790F9C">
        <w:pPr>
          <w:pStyle w:val="Footer"/>
          <w:jc w:val="right"/>
          <w:rPr>
            <w:lang w:val="es-US"/>
          </w:rPr>
        </w:pPr>
        <w:r>
          <w:fldChar w:fldCharType="begin"/>
        </w:r>
        <w:r w:rsidR="00B5089A"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5710FB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409F7" w14:textId="77777777" w:rsidR="00B11396" w:rsidRDefault="00B11396" w:rsidP="00C15CA5">
      <w:pPr>
        <w:spacing w:after="0" w:line="240" w:lineRule="auto"/>
      </w:pPr>
      <w:r>
        <w:separator/>
      </w:r>
    </w:p>
  </w:footnote>
  <w:footnote w:type="continuationSeparator" w:id="0">
    <w:p w14:paraId="548884C8" w14:textId="77777777" w:rsidR="00B11396" w:rsidRDefault="00B11396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9356" w14:textId="77777777" w:rsidR="00B5089A" w:rsidRPr="00082AAC" w:rsidRDefault="00B5089A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 wp14:anchorId="561F5F54" wp14:editId="0C98F8C1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F3D51"/>
    <w:rsid w:val="00190F32"/>
    <w:rsid w:val="00243799"/>
    <w:rsid w:val="0027471A"/>
    <w:rsid w:val="00291E84"/>
    <w:rsid w:val="00332C0D"/>
    <w:rsid w:val="00350483"/>
    <w:rsid w:val="003B78A3"/>
    <w:rsid w:val="003F1151"/>
    <w:rsid w:val="004B0962"/>
    <w:rsid w:val="004F2A06"/>
    <w:rsid w:val="00533106"/>
    <w:rsid w:val="0054112E"/>
    <w:rsid w:val="005710FB"/>
    <w:rsid w:val="005D21BD"/>
    <w:rsid w:val="005D318F"/>
    <w:rsid w:val="005F7F45"/>
    <w:rsid w:val="006038B8"/>
    <w:rsid w:val="006433CA"/>
    <w:rsid w:val="0065648E"/>
    <w:rsid w:val="006D5883"/>
    <w:rsid w:val="00741D2A"/>
    <w:rsid w:val="00775A8A"/>
    <w:rsid w:val="00790F9C"/>
    <w:rsid w:val="0086027E"/>
    <w:rsid w:val="008649D0"/>
    <w:rsid w:val="0086721E"/>
    <w:rsid w:val="00922489"/>
    <w:rsid w:val="00924619"/>
    <w:rsid w:val="00981CA8"/>
    <w:rsid w:val="009E151D"/>
    <w:rsid w:val="009F546B"/>
    <w:rsid w:val="00A54E51"/>
    <w:rsid w:val="00A667B8"/>
    <w:rsid w:val="00A8179F"/>
    <w:rsid w:val="00A92410"/>
    <w:rsid w:val="00B11396"/>
    <w:rsid w:val="00B229F8"/>
    <w:rsid w:val="00B5089A"/>
    <w:rsid w:val="00B67C92"/>
    <w:rsid w:val="00B90CF3"/>
    <w:rsid w:val="00C043F3"/>
    <w:rsid w:val="00C15CA5"/>
    <w:rsid w:val="00C726B8"/>
    <w:rsid w:val="00D31EE8"/>
    <w:rsid w:val="00D61878"/>
    <w:rsid w:val="00E03C7D"/>
    <w:rsid w:val="00E1736D"/>
    <w:rsid w:val="00E50E1A"/>
    <w:rsid w:val="00E97012"/>
    <w:rsid w:val="00F402CB"/>
    <w:rsid w:val="00F47D56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489674"/>
  <w15:docId w15:val="{4EB16405-526C-AC4A-AD28-403BC905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2019-07-16T18:08:00Z</dcterms:created>
  <dcterms:modified xsi:type="dcterms:W3CDTF">2019-07-16T18:08:00Z</dcterms:modified>
</cp:coreProperties>
</file>